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AD9" w:rsidRDefault="00263AD9" w:rsidP="00263AD9">
      <w:pPr>
        <w:pStyle w:val="Bezodstpw"/>
        <w:jc w:val="center"/>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POZWÓLMY DZIECIOM ROZWINĄĆ SKRZYDŁA</w:t>
      </w:r>
    </w:p>
    <w:p w:rsidR="00263AD9" w:rsidRDefault="00263AD9" w:rsidP="006570C9">
      <w:pPr>
        <w:pStyle w:val="Bezodstpw"/>
        <w:rPr>
          <w:rFonts w:ascii="Times New Roman" w:hAnsi="Times New Roman" w:cs="Times New Roman"/>
          <w:sz w:val="24"/>
          <w:szCs w:val="24"/>
          <w:shd w:val="clear" w:color="auto" w:fill="FFFFFF" w:themeFill="background1"/>
        </w:rPr>
      </w:pPr>
    </w:p>
    <w:p w:rsidR="00DD2234" w:rsidRDefault="006570C9" w:rsidP="006570C9">
      <w:pPr>
        <w:pStyle w:val="Bezodstpw"/>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Wyobraźnia dziecka jest praktycznie nieograniczona.  </w:t>
      </w:r>
      <w:r w:rsidRPr="006570C9">
        <w:rPr>
          <w:rFonts w:ascii="Times New Roman" w:hAnsi="Times New Roman" w:cs="Times New Roman"/>
          <w:sz w:val="24"/>
          <w:szCs w:val="24"/>
          <w:shd w:val="clear" w:color="auto" w:fill="FFFFFF" w:themeFill="background1"/>
        </w:rPr>
        <w:t>Dla dziecka nie ma rzeczy niemożliwych. Aby rozwinąć jego kreatywność, czyli twórcze myślenie, należy stawiać przed nim coraz to nowe wyzwania. Należy pamiętać o tym, aby były one dostosowane do możliwości dziecka.</w:t>
      </w:r>
      <w:r w:rsidRPr="006570C9">
        <w:rPr>
          <w:rFonts w:ascii="Times New Roman" w:hAnsi="Times New Roman" w:cs="Times New Roman"/>
          <w:sz w:val="24"/>
          <w:szCs w:val="24"/>
          <w:shd w:val="clear" w:color="auto" w:fill="FFFFFF" w:themeFill="background1"/>
        </w:rPr>
        <w:br/>
      </w:r>
      <w:r w:rsidRPr="006570C9">
        <w:rPr>
          <w:rFonts w:ascii="Times New Roman" w:hAnsi="Times New Roman" w:cs="Times New Roman"/>
          <w:b/>
          <w:color w:val="000000" w:themeColor="text1"/>
          <w:sz w:val="24"/>
          <w:szCs w:val="24"/>
          <w:shd w:val="clear" w:color="auto" w:fill="FFFFFF" w:themeFill="background1"/>
        </w:rPr>
        <w:t>Drodzy Rodzice,</w:t>
      </w:r>
      <w:r w:rsidRPr="006570C9">
        <w:rPr>
          <w:rFonts w:ascii="Times New Roman" w:hAnsi="Times New Roman" w:cs="Times New Roman"/>
          <w:sz w:val="24"/>
          <w:szCs w:val="24"/>
          <w:shd w:val="clear" w:color="auto" w:fill="FFFFFF" w:themeFill="background1"/>
        </w:rPr>
        <w:br/>
        <w:t>Dawajcie dziecku do zabawy różnorodne przedmioty, aby poznawało ich fakturę, rodzaj powierzchni, aby wiedziało, co to znaczy giętkość, twardość. W ten sposób będzie próbować znaleźć różne sposoby ich wykorzystania.</w:t>
      </w:r>
      <w:r w:rsidRPr="006570C9">
        <w:rPr>
          <w:rFonts w:ascii="Times New Roman" w:hAnsi="Times New Roman" w:cs="Times New Roman"/>
          <w:sz w:val="24"/>
          <w:szCs w:val="24"/>
          <w:shd w:val="clear" w:color="auto" w:fill="FFFFFF" w:themeFill="background1"/>
        </w:rPr>
        <w:br/>
        <w:t>Warto podsuwać dzieciom zagadki intelektualne, polegające na wyszukiwaniu dla prostego przedmiotu innych niż podstawowe zastosowania.</w:t>
      </w:r>
      <w:r w:rsidRPr="006570C9">
        <w:rPr>
          <w:rFonts w:ascii="Times New Roman" w:hAnsi="Times New Roman" w:cs="Times New Roman"/>
          <w:sz w:val="24"/>
          <w:szCs w:val="24"/>
          <w:shd w:val="clear" w:color="auto" w:fill="FFFFFF" w:themeFill="background1"/>
        </w:rPr>
        <w:br/>
        <w:t>Bawcie się z dzieckiem w zabawy słowne, w zgadywanki, zagadki, w tworzenie różnych zakończeń znanych bajek lub w wymyślanie nowych historyjek.</w:t>
      </w:r>
      <w:r w:rsidRPr="006570C9">
        <w:rPr>
          <w:rFonts w:ascii="Times New Roman" w:hAnsi="Times New Roman" w:cs="Times New Roman"/>
          <w:sz w:val="24"/>
          <w:szCs w:val="24"/>
          <w:shd w:val="clear" w:color="auto" w:fill="FFFFFF" w:themeFill="background1"/>
        </w:rPr>
        <w:br/>
        <w:t>Oglądajcie razem mapy, poznawajcie świat, podróżujcie w wyobraźni. Grajcie w logiczne czy literowe gry planszowe i kalambury.</w:t>
      </w:r>
      <w:r w:rsidRPr="006570C9">
        <w:rPr>
          <w:rFonts w:ascii="Times New Roman" w:hAnsi="Times New Roman" w:cs="Times New Roman"/>
          <w:sz w:val="24"/>
          <w:szCs w:val="24"/>
          <w:shd w:val="clear" w:color="auto" w:fill="FFFFFF" w:themeFill="background1"/>
        </w:rPr>
        <w:br/>
        <w:t>Mądrze korzystajcie z telewizji i Internetu. Szukajcie nietypowych rozwiązań i ciekawostek.</w:t>
      </w:r>
      <w:r w:rsidRPr="006570C9">
        <w:rPr>
          <w:rFonts w:ascii="Times New Roman" w:hAnsi="Times New Roman" w:cs="Times New Roman"/>
          <w:sz w:val="24"/>
          <w:szCs w:val="24"/>
          <w:shd w:val="clear" w:color="auto" w:fill="FFFFFF" w:themeFill="background1"/>
        </w:rPr>
        <w:br/>
        <w:t xml:space="preserve">Znajdujcie nowe nazwy albo nowe zastosowania dla rzeczy </w:t>
      </w:r>
      <w:r>
        <w:rPr>
          <w:rFonts w:ascii="Times New Roman" w:hAnsi="Times New Roman" w:cs="Times New Roman"/>
          <w:sz w:val="24"/>
          <w:szCs w:val="24"/>
          <w:shd w:val="clear" w:color="auto" w:fill="FFFFFF" w:themeFill="background1"/>
        </w:rPr>
        <w:t>codziennych,</w:t>
      </w:r>
      <w:r w:rsidRPr="006570C9">
        <w:rPr>
          <w:rFonts w:ascii="Times New Roman" w:hAnsi="Times New Roman" w:cs="Times New Roman"/>
          <w:sz w:val="24"/>
          <w:szCs w:val="24"/>
          <w:shd w:val="clear" w:color="auto" w:fill="FFFFFF" w:themeFill="background1"/>
        </w:rPr>
        <w:t xml:space="preserve"> wyszukujcie "dziwne przedmioty" i zastanawiajcie się do czego mogą służyć.</w:t>
      </w:r>
      <w:r w:rsidRPr="006570C9">
        <w:rPr>
          <w:rFonts w:ascii="Times New Roman" w:hAnsi="Times New Roman" w:cs="Times New Roman"/>
          <w:sz w:val="24"/>
          <w:szCs w:val="24"/>
          <w:shd w:val="clear" w:color="auto" w:fill="FFFFFF" w:themeFill="background1"/>
        </w:rPr>
        <w:br/>
        <w:t>Pozwólcie dziecku wymyślać tak dużo rozwiązań, ile mu tylko przyjdzie do głowy. Wyobraźnia dzieci nie zna granic.</w:t>
      </w:r>
      <w:r w:rsidRPr="006570C9">
        <w:rPr>
          <w:rFonts w:ascii="Times New Roman" w:hAnsi="Times New Roman" w:cs="Times New Roman"/>
          <w:sz w:val="24"/>
          <w:szCs w:val="24"/>
          <w:shd w:val="clear" w:color="auto" w:fill="FFFFFF" w:themeFill="background1"/>
        </w:rPr>
        <w:br/>
        <w:t>Ważne jest, aby dziecko zachęcać do poszukiwań i nagradzać je za innowacyjność.</w:t>
      </w:r>
      <w:r w:rsidRPr="006570C9">
        <w:rPr>
          <w:rFonts w:ascii="Times New Roman" w:hAnsi="Times New Roman" w:cs="Times New Roman"/>
          <w:sz w:val="24"/>
          <w:szCs w:val="24"/>
          <w:shd w:val="clear" w:color="auto" w:fill="FFFFFF" w:themeFill="background1"/>
        </w:rPr>
        <w:br/>
        <w:t>Nauczcie swoje dziecko rozmawiać, używać argumentów. Podsuwajcie mu rozwiązania, ale nigdy nie podejmujcie za nie decyzji. Niech robi tak, jak uważa, ale za czyny powinno ponieść odpowiedzialność. Uczcie je samodzielności. Dziecko musi poznawać świat i eksperymentować.</w:t>
      </w:r>
      <w:r w:rsidRPr="006570C9">
        <w:rPr>
          <w:rFonts w:ascii="Times New Roman" w:hAnsi="Times New Roman" w:cs="Times New Roman"/>
          <w:sz w:val="24"/>
          <w:szCs w:val="24"/>
          <w:shd w:val="clear" w:color="auto" w:fill="FFFFFF" w:themeFill="background1"/>
        </w:rPr>
        <w:br/>
      </w:r>
      <w:r w:rsidRPr="006570C9">
        <w:rPr>
          <w:rFonts w:ascii="Times New Roman" w:hAnsi="Times New Roman" w:cs="Times New Roman"/>
          <w:b/>
          <w:color w:val="000000" w:themeColor="text1"/>
          <w:sz w:val="24"/>
          <w:szCs w:val="24"/>
          <w:shd w:val="clear" w:color="auto" w:fill="FFFFFF" w:themeFill="background1"/>
        </w:rPr>
        <w:t>Powinniście być jego nauczycielem, przewodnikiem i doradcą.</w:t>
      </w:r>
      <w:r w:rsidRPr="006570C9">
        <w:rPr>
          <w:rFonts w:ascii="Times New Roman" w:hAnsi="Times New Roman" w:cs="Times New Roman"/>
          <w:b/>
          <w:color w:val="000000" w:themeColor="text1"/>
          <w:sz w:val="24"/>
          <w:szCs w:val="24"/>
          <w:shd w:val="clear" w:color="auto" w:fill="FFFFFF" w:themeFill="background1"/>
        </w:rPr>
        <w:br/>
        <w:t>Bądźcie obok, obserwujcie i bawcie się razem z nim.</w:t>
      </w:r>
      <w:r w:rsidRPr="006570C9">
        <w:rPr>
          <w:rFonts w:ascii="Times New Roman" w:hAnsi="Times New Roman" w:cs="Times New Roman"/>
          <w:sz w:val="24"/>
          <w:szCs w:val="24"/>
          <w:shd w:val="clear" w:color="auto" w:fill="FFFFFF" w:themeFill="background1"/>
        </w:rPr>
        <w:br/>
        <w:t>Jest wiele sposobów na to, aby nie ograniczać możliwości dzieci, aby wspomagać je w rozwoju, uczyć większej samodzielności, budować w nich poczucie własnej wartości. Oto niektóre z nich: </w:t>
      </w:r>
      <w:r w:rsidRPr="006570C9">
        <w:rPr>
          <w:rFonts w:ascii="Times New Roman" w:hAnsi="Times New Roman" w:cs="Times New Roman"/>
          <w:sz w:val="24"/>
          <w:szCs w:val="24"/>
          <w:shd w:val="clear" w:color="auto" w:fill="FFFFFF" w:themeFill="background1"/>
        </w:rPr>
        <w:br/>
        <w:t>1. Pozwalaj swojemu dziecku na dokonywanie wyborów. "Chcesz dzisiaj ubrać spodnie czy spódnicę?" Trudno jest podejmować decyzje w życiu dorosłym, jeśli nie nauczyliśmy się tego w tak podstawowych sprawach. </w:t>
      </w:r>
      <w:r w:rsidRPr="006570C9">
        <w:rPr>
          <w:rFonts w:ascii="Times New Roman" w:hAnsi="Times New Roman" w:cs="Times New Roman"/>
          <w:sz w:val="24"/>
          <w:szCs w:val="24"/>
          <w:shd w:val="clear" w:color="auto" w:fill="FFFFFF" w:themeFill="background1"/>
        </w:rPr>
        <w:br/>
        <w:t>2. Okazuj szacunek dla dziecięcych zmagań. "Sklejanie latawca wymaga dużej zręczności i delikatności. To może być trudne, gdy bibuła jest taka cienka". Gdy doceniamy wysiłki dziecka, nabiera ono odwagi by samodzielnie pokonywać przeszkody. </w:t>
      </w:r>
      <w:r w:rsidRPr="006570C9">
        <w:rPr>
          <w:rFonts w:ascii="Times New Roman" w:hAnsi="Times New Roman" w:cs="Times New Roman"/>
          <w:sz w:val="24"/>
          <w:szCs w:val="24"/>
          <w:shd w:val="clear" w:color="auto" w:fill="FFFFFF" w:themeFill="background1"/>
        </w:rPr>
        <w:br/>
        <w:t>3. Nie zadawaj zbyt wielu pytań. Może to być potraktowane jako wtargnięcie w życie osobiste, nadmierne kontrolowanie, nadopiekuńczość. Dzieci chętniej rozmawiają, gdy mogą same zdecydować o tym kiedy i co chcą nam powiedzieć. </w:t>
      </w:r>
      <w:r w:rsidRPr="006570C9">
        <w:rPr>
          <w:rFonts w:ascii="Times New Roman" w:hAnsi="Times New Roman" w:cs="Times New Roman"/>
          <w:sz w:val="24"/>
          <w:szCs w:val="24"/>
          <w:shd w:val="clear" w:color="auto" w:fill="FFFFFF" w:themeFill="background1"/>
        </w:rPr>
        <w:br/>
        <w:t>4. Nie spiesz się z dawaniem odpowiedzi. Kiedy dzieci zadają pytania, najpierw daj im szansę, aby same poszukały odpowiedzi. Czasem proces szukania odpowiedzi ma większą wartość niż sama odpowiedź. Możesz powiedzieć: "To ciekawe pytanie. A jak ty myślisz?" </w:t>
      </w:r>
      <w:r w:rsidRPr="006570C9">
        <w:rPr>
          <w:rFonts w:ascii="Times New Roman" w:hAnsi="Times New Roman" w:cs="Times New Roman"/>
          <w:sz w:val="24"/>
          <w:szCs w:val="24"/>
          <w:shd w:val="clear" w:color="auto" w:fill="FFFFFF" w:themeFill="background1"/>
        </w:rPr>
        <w:br/>
        <w:t>5. Zachęcaj dziecko do korzystania z cudzych doświadczeń. Ważne jest, by dzieci wiedziały, że nie są od nas zupełnie zależne, by umiały szukać pomocy w rozwiązywaniu swoich problemów sięgając po encyklopedię, idąc do biblioteki, pytając specjalisty. Stają się wtedy bardziej zaradne, a Ty poczujesz sie odciążona. Zatem gdy dziecko spyta, czym ma nakarmić chomika, podsuń mu odpowiednią książkę lub zachęć do zadania tego pytania pani ze sklepu zoologicznego. </w:t>
      </w:r>
      <w:r w:rsidRPr="006570C9">
        <w:rPr>
          <w:rFonts w:ascii="Times New Roman" w:hAnsi="Times New Roman" w:cs="Times New Roman"/>
          <w:sz w:val="24"/>
          <w:szCs w:val="24"/>
          <w:shd w:val="clear" w:color="auto" w:fill="FFFFFF" w:themeFill="background1"/>
        </w:rPr>
        <w:br/>
        <w:t xml:space="preserve">6. Nie odbieraj dziecku nadziei. Nawet jeśli jego stopnie z fizyki są bardzo słabe, zamiast </w:t>
      </w:r>
      <w:r w:rsidRPr="006570C9">
        <w:rPr>
          <w:rFonts w:ascii="Times New Roman" w:hAnsi="Times New Roman" w:cs="Times New Roman"/>
          <w:sz w:val="24"/>
          <w:szCs w:val="24"/>
          <w:shd w:val="clear" w:color="auto" w:fill="FFFFFF" w:themeFill="background1"/>
        </w:rPr>
        <w:lastRenderedPageBreak/>
        <w:t>ironicznie naśmiewać się z jego pomysłu, powiedz raczej: "A więc chcesz zostać astronautą. To ciekawy pomysł. Opowiedz mi jak chcesz to zrealizować." Twoje dziecko ma wtedy szansę nauczyć się realnej oceny swoich możliwości. Pozwól dziecku popełniać pewne błędy.</w:t>
      </w:r>
      <w:r w:rsidRPr="006570C9">
        <w:rPr>
          <w:rFonts w:ascii="Times New Roman" w:hAnsi="Times New Roman" w:cs="Times New Roman"/>
          <w:sz w:val="24"/>
          <w:szCs w:val="24"/>
          <w:shd w:val="clear" w:color="auto" w:fill="FFFFFF" w:themeFill="background1"/>
        </w:rPr>
        <w:br/>
        <w:t>7. Są słowa, które ranią, dezorientują, budzą niepokój, niepewność, odbierają nam wiarę w nasze siły i możliwości. Najczęściej wypowiadamy je w złości lub przez zwyczajny brak uwagi, może też wrażliwości na uczucia naszego dziecka. Są też słowa, które budują, pozwalają rozwinąć skrzydła, poczuć grunt pod nogami, które dają dziecku pewność, że jest bezpieczne, bo nawet gdy popełni jakiś błąd, to i dzięki niemu czegoś dobrego się nauczy.</w:t>
      </w:r>
    </w:p>
    <w:p w:rsidR="00A5317F" w:rsidRDefault="00A5317F" w:rsidP="006570C9">
      <w:pPr>
        <w:pStyle w:val="Bezodstpw"/>
        <w:rPr>
          <w:rFonts w:ascii="Times New Roman" w:hAnsi="Times New Roman" w:cs="Times New Roman"/>
          <w:sz w:val="24"/>
          <w:szCs w:val="24"/>
          <w:shd w:val="clear" w:color="auto" w:fill="FFFFFF" w:themeFill="background1"/>
        </w:rPr>
      </w:pPr>
    </w:p>
    <w:p w:rsidR="00A5317F" w:rsidRDefault="00A5317F" w:rsidP="006570C9">
      <w:pPr>
        <w:pStyle w:val="Bezodstpw"/>
        <w:rPr>
          <w:rFonts w:ascii="Times New Roman" w:hAnsi="Times New Roman" w:cs="Times New Roman"/>
          <w:sz w:val="24"/>
          <w:szCs w:val="24"/>
          <w:shd w:val="clear" w:color="auto" w:fill="FFFFFF" w:themeFill="background1"/>
        </w:rPr>
      </w:pPr>
    </w:p>
    <w:p w:rsidR="00A5317F" w:rsidRDefault="00A5317F" w:rsidP="006570C9">
      <w:pPr>
        <w:pStyle w:val="Bezodstpw"/>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                                                                                                                       Opracowała</w:t>
      </w:r>
    </w:p>
    <w:p w:rsidR="00A5317F" w:rsidRPr="006570C9" w:rsidRDefault="00A5317F" w:rsidP="006570C9">
      <w:pPr>
        <w:pStyle w:val="Bezodstpw"/>
        <w:rPr>
          <w:rFonts w:ascii="Times New Roman" w:hAnsi="Times New Roman" w:cs="Times New Roman"/>
          <w:b/>
          <w:color w:val="000000" w:themeColor="text1"/>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                                                                                                                 Agnieszka Kuczma</w:t>
      </w:r>
    </w:p>
    <w:sectPr w:rsidR="00A5317F" w:rsidRPr="006570C9" w:rsidSect="00DD22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compat/>
  <w:rsids>
    <w:rsidRoot w:val="006570C9"/>
    <w:rsid w:val="00140AB5"/>
    <w:rsid w:val="00263AD9"/>
    <w:rsid w:val="006570C9"/>
    <w:rsid w:val="0099768C"/>
    <w:rsid w:val="00A5317F"/>
    <w:rsid w:val="00DD2234"/>
    <w:rsid w:val="00E07C2E"/>
    <w:rsid w:val="00F77B9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B9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77B9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3763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 i Aga</dc:creator>
  <cp:lastModifiedBy>Darek i Aga</cp:lastModifiedBy>
  <cp:revision>2</cp:revision>
  <dcterms:created xsi:type="dcterms:W3CDTF">2016-01-27T22:59:00Z</dcterms:created>
  <dcterms:modified xsi:type="dcterms:W3CDTF">2016-01-27T22:59:00Z</dcterms:modified>
</cp:coreProperties>
</file>